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1A4CF8" w:rsidRDefault="00156BF7">
      <w:r w:rsidRPr="00156BF7">
        <w:rPr>
          <w:position w:val="-68"/>
        </w:rPr>
        <w:object w:dxaOrig="4260" w:dyaOrig="73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13pt;height:364.8pt" o:ole="">
            <v:imagedata r:id="rId5" o:title=""/>
          </v:shape>
          <o:OLEObject Type="Embed" ProgID="Equation.DSMT4" ShapeID="_x0000_i1025" DrawAspect="Content" ObjectID="_1550311931" r:id="rId6"/>
        </w:object>
      </w:r>
    </w:p>
    <w:sectPr w:rsidR="001A4CF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6BF7"/>
    <w:rsid w:val="00156BF7"/>
    <w:rsid w:val="001A4CF8"/>
    <w:rsid w:val="00A26E84"/>
    <w:rsid w:val="00D74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</Words>
  <Characters>23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2</cp:revision>
  <dcterms:created xsi:type="dcterms:W3CDTF">2017-03-06T05:26:00Z</dcterms:created>
  <dcterms:modified xsi:type="dcterms:W3CDTF">2017-03-06T05:26:00Z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